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Экологическое движение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sz w:val="30"/>
          <w:szCs w:val="30"/>
          <w:rtl w:val="0"/>
        </w:rPr>
        <w:t xml:space="preserve">“Круг Жизни” - Санкт-Петербург: Меняем макулатуру и пластик на цветы и деревья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114300</wp:posOffset>
            </wp:positionV>
            <wp:extent cx="2600325" cy="2600325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6003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highlight w:val="white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b w:val="1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b w:val="1"/>
          <w:sz w:val="26"/>
          <w:szCs w:val="26"/>
          <w:highlight w:val="white"/>
          <w:rtl w:val="0"/>
        </w:rPr>
        <w:t xml:space="preserve"> Сроки сезона 2020/2021: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- сдача вторсырья открыта круглый год, в текущем сезоне продолжится до 7 мая 2021 года;</w:t>
      </w:r>
    </w:p>
    <w:p w:rsidR="00000000" w:rsidDel="00000000" w:rsidP="00000000" w:rsidRDefault="00000000" w:rsidRPr="00000000" w14:paraId="00000005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- получение саженцев для посадок состоится с 13 по 15 мая 2021 года;</w:t>
      </w:r>
    </w:p>
    <w:p w:rsidR="00000000" w:rsidDel="00000000" w:rsidP="00000000" w:rsidRDefault="00000000" w:rsidRPr="00000000" w14:paraId="00000006">
      <w:pPr>
        <w:spacing w:before="240" w:lineRule="auto"/>
        <w:jc w:val="both"/>
        <w:rPr>
          <w:b w:val="1"/>
          <w:sz w:val="34"/>
          <w:szCs w:val="34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- посадки состоятся с 15 по 31 мая 2021 года</w:t>
      </w:r>
      <w:r w:rsidDel="00000000" w:rsidR="00000000" w:rsidRPr="00000000">
        <w:rPr>
          <w:b w:val="1"/>
          <w:sz w:val="34"/>
          <w:szCs w:val="3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before="240" w:lineRule="auto"/>
        <w:jc w:val="both"/>
        <w:rPr>
          <w:highlight w:val="white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          https://vkrug.org/</w:t>
      </w:r>
      <w:r w:rsidDel="00000000" w:rsidR="00000000" w:rsidRPr="00000000">
        <w:rPr>
          <w:b w:val="1"/>
          <w:sz w:val="36"/>
          <w:szCs w:val="36"/>
          <w:rtl w:val="0"/>
        </w:rPr>
        <w:t xml:space="preserve">  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Фото проекта: https://yadi.sk/d/MLc5NEl8eL0f7Q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Rule="auto"/>
        <w:jc w:val="both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Кроме того, этой осенью, в преддверии Нового Года, мы проводим дополнительный конкурс. Участник Круга Жизни, сдавший наибольшее количество макулатуры и ПЭТ-бутылок до 31 октября 2020 года, получит в ноябре главный приз - двухметровый саженец голубой ели для посадки на собственной территории (дополнительно к саженцам, получаемым в мае в обмен на сданное вторсырьё). Сроки проведения конкурса: сдача макулатуры - по 31.10.2020 г; подведение итогов, награждение победителя и посадка - в ноябре.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-161924</wp:posOffset>
            </wp:positionH>
            <wp:positionV relativeFrom="paragraph">
              <wp:posOffset>114300</wp:posOffset>
            </wp:positionV>
            <wp:extent cx="1787888" cy="1997691"/>
            <wp:effectExtent b="0" l="0" r="0" t="0"/>
            <wp:wrapSquare wrapText="bothSides" distB="114300" distT="114300" distL="114300" distR="11430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87888" cy="199769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sz w:val="28"/>
          <w:szCs w:val="2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sz w:val="28"/>
          <w:szCs w:val="28"/>
          <w:highlight w:val="white"/>
          <w:u w:val="single"/>
        </w:rPr>
      </w:pPr>
      <w:r w:rsidDel="00000000" w:rsidR="00000000" w:rsidRPr="00000000">
        <w:rPr>
          <w:b w:val="1"/>
          <w:sz w:val="28"/>
          <w:szCs w:val="28"/>
          <w:highlight w:val="white"/>
          <w:u w:val="single"/>
          <w:rtl w:val="0"/>
        </w:rPr>
        <w:t xml:space="preserve">Для участия в сезоне необходимо зарегистрироваться на сайте: </w:t>
      </w:r>
      <w:hyperlink r:id="rId8">
        <w:r w:rsidDel="00000000" w:rsidR="00000000" w:rsidRPr="00000000">
          <w:rPr>
            <w:b w:val="1"/>
            <w:color w:val="1155cc"/>
            <w:sz w:val="28"/>
            <w:szCs w:val="28"/>
            <w:highlight w:val="white"/>
            <w:u w:val="single"/>
            <w:rtl w:val="0"/>
          </w:rPr>
          <w:t xml:space="preserve">https://vkrug.org</w:t>
        </w:r>
      </w:hyperlink>
      <w:r w:rsidDel="00000000" w:rsidR="00000000" w:rsidRPr="00000000">
        <w:rPr>
          <w:b w:val="1"/>
          <w:sz w:val="28"/>
          <w:szCs w:val="28"/>
          <w:highlight w:val="white"/>
          <w:u w:val="single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28"/>
          <w:szCs w:val="28"/>
          <w:highlight w:val="white"/>
        </w:rPr>
      </w:pPr>
      <w:r w:rsidDel="00000000" w:rsidR="00000000" w:rsidRPr="00000000">
        <w:rPr>
          <w:sz w:val="24"/>
          <w:szCs w:val="24"/>
          <w:rtl w:val="0"/>
        </w:rPr>
        <w:t xml:space="preserve">Группа ВКонтакте: </w:t>
      </w: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https://vk.com/krug_sz</w:t>
        </w:r>
      </w:hyperlink>
      <w:r w:rsidDel="00000000" w:rsidR="00000000" w:rsidRPr="00000000">
        <w:rPr>
          <w:sz w:val="24"/>
          <w:szCs w:val="24"/>
          <w:rtl w:val="0"/>
        </w:rPr>
        <w:t xml:space="preserve">   </w:t>
      </w:r>
      <w:r w:rsidDel="00000000" w:rsidR="00000000" w:rsidRPr="00000000">
        <w:rPr>
          <w:sz w:val="24"/>
          <w:szCs w:val="24"/>
          <w:rtl w:val="0"/>
        </w:rPr>
        <w:t xml:space="preserve">e-mail: spb</w:t>
      </w: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@vkrug.org</w:t>
        </w:r>
      </w:hyperlink>
      <w:r w:rsidDel="00000000" w:rsidR="00000000" w:rsidRPr="00000000">
        <w:rPr>
          <w:sz w:val="24"/>
          <w:szCs w:val="24"/>
          <w:rtl w:val="0"/>
        </w:rPr>
        <w:t xml:space="preserve">   Телефон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+7-911-251-62-65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40" w:lineRule="auto"/>
        <w:rPr>
          <w:sz w:val="26"/>
          <w:szCs w:val="26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Наши участники: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  <w:r w:rsidDel="00000000" w:rsidR="00000000" w:rsidRPr="00000000">
        <w:rPr>
          <w:sz w:val="26"/>
          <w:szCs w:val="26"/>
          <w:highlight w:val="white"/>
          <w:rtl w:val="0"/>
        </w:rPr>
        <w:t xml:space="preserve">Семьи и активные горожане, дачники, жилые комплексы, более 150 школ и детских садов СПб, библиотеки, больницы, коммерческие предприятия и другие учреждения. Круг Жизни объединяет более 5000 участников в Санкт-Петербурге.</w:t>
      </w:r>
    </w:p>
    <w:p w:rsidR="00000000" w:rsidDel="00000000" w:rsidP="00000000" w:rsidRDefault="00000000" w:rsidRPr="00000000" w14:paraId="0000000D">
      <w:pPr>
        <w:spacing w:before="240" w:lineRule="auto"/>
        <w:rPr>
          <w:sz w:val="16"/>
          <w:szCs w:val="16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Как принять участие и получить саженцы</w:t>
      </w:r>
      <w:r w:rsidDel="00000000" w:rsidR="00000000" w:rsidRPr="00000000">
        <w:rPr>
          <w:b w:val="1"/>
          <w:sz w:val="30"/>
          <w:szCs w:val="30"/>
          <w:highlight w:val="white"/>
          <w:rtl w:val="0"/>
        </w:rPr>
        <w:t xml:space="preserve">:</w:t>
      </w:r>
      <w:r w:rsidDel="00000000" w:rsidR="00000000" w:rsidRPr="00000000">
        <w:rPr>
          <w:sz w:val="16"/>
          <w:szCs w:val="16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Собирать вторсырьё (макулатуру, ПЭТ-бутылки), сдать их в переработку.</w:t>
      </w:r>
    </w:p>
    <w:p w:rsidR="00000000" w:rsidDel="00000000" w:rsidP="00000000" w:rsidRDefault="00000000" w:rsidRPr="00000000" w14:paraId="0000000F">
      <w:pPr>
        <w:spacing w:before="240" w:lineRule="auto"/>
        <w:rPr>
          <w:sz w:val="26"/>
          <w:szCs w:val="26"/>
          <w:highlight w:val="white"/>
        </w:rPr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sz w:val="26"/>
          <w:szCs w:val="26"/>
          <w:highlight w:val="white"/>
          <w:rtl w:val="0"/>
        </w:rPr>
        <w:t xml:space="preserve">Сдавать макулатуру и пластик возможно двумя способами: </w:t>
      </w:r>
    </w:p>
    <w:p w:rsidR="00000000" w:rsidDel="00000000" w:rsidP="00000000" w:rsidRDefault="00000000" w:rsidRPr="00000000" w14:paraId="00000010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1) привезти в один из пунктов приема Круга Жизни (Адреса - на сайте в разделе “Как сдать вторсырьё” - </w:t>
      </w:r>
      <w:hyperlink r:id="rId11">
        <w:r w:rsidDel="00000000" w:rsidR="00000000" w:rsidRPr="00000000">
          <w:rPr>
            <w:sz w:val="26"/>
            <w:szCs w:val="26"/>
            <w:highlight w:val="white"/>
            <w:rtl w:val="0"/>
          </w:rPr>
          <w:t xml:space="preserve">https://vkrug.org/give/saint-petersburg/</w:t>
        </w:r>
      </w:hyperlink>
      <w:r w:rsidDel="00000000" w:rsidR="00000000" w:rsidRPr="00000000">
        <w:rPr>
          <w:sz w:val="26"/>
          <w:szCs w:val="26"/>
          <w:highlight w:val="white"/>
          <w:rtl w:val="0"/>
        </w:rPr>
        <w:t xml:space="preserve">)</w:t>
      </w:r>
    </w:p>
    <w:p w:rsidR="00000000" w:rsidDel="00000000" w:rsidP="00000000" w:rsidRDefault="00000000" w:rsidRPr="00000000" w14:paraId="00000011">
      <w:pPr>
        <w:spacing w:before="240" w:lineRule="auto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2) От 300 кг заказать вывоз с адреса (бесплатно) из личного кабинета на сайте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Взамен сданного вторсырья на централизованной выдаче в мае участники получают саженцы цветов, кустов и деревьев (выбрав их из известного заранее списка на сайте </w:t>
      </w:r>
      <w:hyperlink r:id="rId12">
        <w:r w:rsidDel="00000000" w:rsidR="00000000" w:rsidRPr="00000000">
          <w:rPr>
            <w:sz w:val="26"/>
            <w:szCs w:val="26"/>
            <w:highlight w:val="white"/>
            <w:rtl w:val="0"/>
          </w:rPr>
          <w:t xml:space="preserve">https://vkrug.org/catalog/</w:t>
        </w:r>
      </w:hyperlink>
      <w:r w:rsidDel="00000000" w:rsidR="00000000" w:rsidRPr="00000000">
        <w:rPr>
          <w:sz w:val="26"/>
          <w:szCs w:val="26"/>
          <w:highlight w:val="white"/>
          <w:rtl w:val="0"/>
        </w:rPr>
        <w:t xml:space="preserve">) и высаживают их на собственной территории или в официально согласованных местах в городе.</w:t>
      </w:r>
    </w:p>
    <w:p w:rsidR="00000000" w:rsidDel="00000000" w:rsidP="00000000" w:rsidRDefault="00000000" w:rsidRPr="00000000" w14:paraId="00000013">
      <w:pPr>
        <w:spacing w:before="240" w:lineRule="auto"/>
        <w:ind w:left="0" w:firstLine="0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*К</w:t>
      </w:r>
      <w:r w:rsidDel="00000000" w:rsidR="00000000" w:rsidRPr="00000000">
        <w:rPr>
          <w:sz w:val="26"/>
          <w:szCs w:val="26"/>
          <w:highlight w:val="white"/>
          <w:rtl w:val="0"/>
        </w:rPr>
        <w:t xml:space="preserve">аждое учреждение становится участником общегородского Зелёного рейтинга и по итогам года победители будут награждены призами и дипломами (дополнительно к саженцам, полученным за сданное вторсырьё).</w:t>
      </w:r>
    </w:p>
    <w:p w:rsidR="00000000" w:rsidDel="00000000" w:rsidP="00000000" w:rsidRDefault="00000000" w:rsidRPr="00000000" w14:paraId="00000014">
      <w:pPr>
        <w:spacing w:before="240" w:lineRule="auto"/>
        <w:ind w:lef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Благотворительное озеленение.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Участники Круга Жизни наряду с получением саженцев на озеленения собственной территории, могут сделать свой вклад в организованные общественные посадки. Для этого они могут часть сданного вторсырья направить на один из социально-значимых проектов.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0" w:right="0" w:firstLine="0"/>
        <w:jc w:val="both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Весной 2021 запланированы следующие благотворительные посадки: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0" w:right="0" w:firstLine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- «Оазис Добра» при Школе-интернате №8 для детей с особенностями развития, г. Павловск, пер. Мичурина, дом 19,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0" w:right="0" w:firstLine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- Посадки у мемориала морякам (реновация мемориала) на территории  Форта Красная Горка, Ломоносовский район, Ленинградская область.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0" w:right="0" w:firstLine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- лесовосстановительные посадки в Ленинградской области.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0" w:right="0" w:firstLine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_________________________________________________________</w:t>
      </w:r>
    </w:p>
    <w:p w:rsidR="00000000" w:rsidDel="00000000" w:rsidP="00000000" w:rsidRDefault="00000000" w:rsidRPr="00000000" w14:paraId="0000001B">
      <w:pPr>
        <w:spacing w:before="240" w:lineRule="auto"/>
        <w:rPr>
          <w:b w:val="1"/>
          <w:sz w:val="26"/>
          <w:szCs w:val="26"/>
          <w:highlight w:val="white"/>
        </w:rPr>
      </w:pPr>
      <w:r w:rsidDel="00000000" w:rsidR="00000000" w:rsidRPr="00000000">
        <w:rPr>
          <w:b w:val="1"/>
          <w:sz w:val="26"/>
          <w:szCs w:val="26"/>
          <w:highlight w:val="white"/>
          <w:rtl w:val="0"/>
        </w:rPr>
        <w:t xml:space="preserve">Цель «Круга Жизни»</w:t>
      </w:r>
    </w:p>
    <w:p w:rsidR="00000000" w:rsidDel="00000000" w:rsidP="00000000" w:rsidRDefault="00000000" w:rsidRPr="00000000" w14:paraId="0000001C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 – снизить нагрузку на городские свалки силами горожан, которые могут проявить заботу о своём городе, сдавая в переработку вторсырьё;</w:t>
      </w:r>
    </w:p>
    <w:p w:rsidR="00000000" w:rsidDel="00000000" w:rsidP="00000000" w:rsidRDefault="00000000" w:rsidRPr="00000000" w14:paraId="0000001D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-  сформировать культуру сдачи макулатуры и иного вторсырья в переработку; </w:t>
      </w:r>
    </w:p>
    <w:p w:rsidR="00000000" w:rsidDel="00000000" w:rsidP="00000000" w:rsidRDefault="00000000" w:rsidRPr="00000000" w14:paraId="0000001E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- на своем примере научить детей культуре бережного отношения к зелёным насаждениям, к окружающей среде.</w:t>
      </w:r>
    </w:p>
    <w:p w:rsidR="00000000" w:rsidDel="00000000" w:rsidP="00000000" w:rsidRDefault="00000000" w:rsidRPr="00000000" w14:paraId="0000001F">
      <w:pPr>
        <w:spacing w:before="240" w:lineRule="auto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С 2017 г. участники экологического движения «Круг Жизни» (https://vkrug.org) собрали и отправили в переработку 1 839 тонн вторсырья (макулатура и ПЭТ-бутылки) и высадили более 60000 хвойных и лиственных деревьев, кустарников, цветов. Проведено благотворительное озеленение 23 социально-значимых объектов. В Ленинградской области «Круг Жизни» осуществляет волонтёрские лесопосадки с 2019 года, где нами было высажено 14 тысяч сеянцев сосны и ели.  Реализуется программа в области экологического просвещения детей через экоуроки, эколого-математический биатлон совместно с Губернаторским Физико-математическим лицеем №30 СПб, конкурсы поделок и рисунков. Проводится просветительская и практическая работа в области сбора вторсырья в переработку и заботы о зелёных насаждениях.  За 2019-2020 г. проведено более 25 уличных сборов вторсырья, включая прием макулатуры и ПЭТ-бутылок к обмену на саженцы.</w:t>
      </w:r>
    </w:p>
    <w:sectPr>
      <w:pgSz w:h="16834" w:w="11909"/>
      <w:pgMar w:bottom="262.32283464567104" w:top="0" w:left="566.9291338582677" w:right="568.346456692913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vkrug.org/give/saint-petersburg/" TargetMode="External"/><Relationship Id="rId10" Type="http://schemas.openxmlformats.org/officeDocument/2006/relationships/hyperlink" Target="mailto:ufa@vkrug.org" TargetMode="External"/><Relationship Id="rId12" Type="http://schemas.openxmlformats.org/officeDocument/2006/relationships/hyperlink" Target="https://vkrug.org/catalog/" TargetMode="External"/><Relationship Id="rId9" Type="http://schemas.openxmlformats.org/officeDocument/2006/relationships/hyperlink" Target="https://vk.com/krug_sz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jpg"/><Relationship Id="rId8" Type="http://schemas.openxmlformats.org/officeDocument/2006/relationships/hyperlink" Target="https://vkrug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